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0B" w:rsidRPr="00D0450B" w:rsidRDefault="00D0450B" w:rsidP="00D0450B">
      <w:pPr>
        <w:autoSpaceDE w:val="0"/>
        <w:autoSpaceDN w:val="0"/>
        <w:adjustRightInd w:val="0"/>
        <w:rPr>
          <w:sz w:val="24"/>
          <w:szCs w:val="24"/>
        </w:rPr>
      </w:pPr>
      <w:r w:rsidRPr="00D0450B">
        <w:rPr>
          <w:sz w:val="24"/>
          <w:szCs w:val="24"/>
        </w:rPr>
        <w:t xml:space="preserve">A 2020. évben lezajlottak azok a jogszabály-előkészítő munkálatok, amelyek eredményeképp az EU-ban </w:t>
      </w:r>
      <w:r w:rsidRPr="00A93376">
        <w:rPr>
          <w:b/>
          <w:sz w:val="24"/>
          <w:szCs w:val="24"/>
        </w:rPr>
        <w:t>elsőként Magyarországon</w:t>
      </w:r>
      <w:r w:rsidRPr="00D0450B">
        <w:rPr>
          <w:sz w:val="24"/>
          <w:szCs w:val="24"/>
        </w:rPr>
        <w:t xml:space="preserve"> tudott elindulni 2021-ben a </w:t>
      </w:r>
      <w:r w:rsidRPr="00D0450B">
        <w:rPr>
          <w:b/>
          <w:sz w:val="24"/>
          <w:szCs w:val="24"/>
        </w:rPr>
        <w:t>mezőgazdasági krízisbiztosítási rendszer.</w:t>
      </w:r>
      <w:r w:rsidRPr="00D0450B">
        <w:rPr>
          <w:rFonts w:cs="Arial"/>
          <w:sz w:val="24"/>
          <w:szCs w:val="24"/>
          <w:lang w:eastAsia="hu-HU"/>
        </w:rPr>
        <w:t xml:space="preserve"> </w:t>
      </w:r>
    </w:p>
    <w:p w:rsidR="00D0450B" w:rsidRDefault="00D0450B" w:rsidP="00D0450B">
      <w:pPr>
        <w:autoSpaceDE w:val="0"/>
        <w:autoSpaceDN w:val="0"/>
        <w:adjustRightInd w:val="0"/>
        <w:rPr>
          <w:sz w:val="24"/>
          <w:szCs w:val="24"/>
        </w:rPr>
      </w:pPr>
      <w:r w:rsidRPr="00D0450B">
        <w:rPr>
          <w:sz w:val="24"/>
          <w:szCs w:val="24"/>
        </w:rPr>
        <w:t xml:space="preserve">Az új kockázatkezelési eszköz </w:t>
      </w:r>
      <w:r w:rsidRPr="00D0450B">
        <w:rPr>
          <w:b/>
          <w:sz w:val="24"/>
          <w:szCs w:val="24"/>
        </w:rPr>
        <w:t>termelési ágtól függetlenül</w:t>
      </w:r>
      <w:r w:rsidRPr="00D0450B">
        <w:rPr>
          <w:sz w:val="24"/>
          <w:szCs w:val="24"/>
        </w:rPr>
        <w:t xml:space="preserve"> nyújt kompenzációs kifizetést azon tagsággal rendelkező mezőgazdasági termelőnek, amelyeknél a tárgyév jövedelme </w:t>
      </w:r>
      <w:r w:rsidRPr="00D0450B">
        <w:rPr>
          <w:b/>
          <w:sz w:val="24"/>
          <w:szCs w:val="24"/>
        </w:rPr>
        <w:t>30%-ot</w:t>
      </w:r>
      <w:r w:rsidRPr="00D0450B">
        <w:rPr>
          <w:sz w:val="24"/>
          <w:szCs w:val="24"/>
        </w:rPr>
        <w:t xml:space="preserve"> meghaladó mértékben elmarad a megelőző </w:t>
      </w:r>
      <w:r w:rsidR="00FF69F7">
        <w:rPr>
          <w:sz w:val="24"/>
          <w:szCs w:val="24"/>
        </w:rPr>
        <w:t xml:space="preserve">3 </w:t>
      </w:r>
      <w:r w:rsidR="00A93376">
        <w:rPr>
          <w:sz w:val="24"/>
          <w:szCs w:val="24"/>
        </w:rPr>
        <w:t>év átlagjövedelmétől</w:t>
      </w:r>
      <w:r w:rsidRPr="00D0450B">
        <w:rPr>
          <w:sz w:val="24"/>
          <w:szCs w:val="24"/>
        </w:rPr>
        <w:t>. Ez</w:t>
      </w:r>
      <w:r>
        <w:rPr>
          <w:sz w:val="24"/>
          <w:szCs w:val="24"/>
        </w:rPr>
        <w:t xml:space="preserve"> a kockázatkezelési eszköz</w:t>
      </w:r>
      <w:r w:rsidRPr="00D0450B">
        <w:rPr>
          <w:sz w:val="24"/>
          <w:szCs w:val="24"/>
        </w:rPr>
        <w:t xml:space="preserve"> a </w:t>
      </w:r>
      <w:r w:rsidRPr="00FF69F7">
        <w:rPr>
          <w:b/>
          <w:sz w:val="24"/>
          <w:szCs w:val="24"/>
        </w:rPr>
        <w:t>kedvezőtlen időjárási tényezőkön túl</w:t>
      </w:r>
      <w:r>
        <w:rPr>
          <w:sz w:val="24"/>
          <w:szCs w:val="24"/>
        </w:rPr>
        <w:t xml:space="preserve"> olyan</w:t>
      </w:r>
      <w:r w:rsidRPr="00D0450B">
        <w:rPr>
          <w:sz w:val="24"/>
          <w:szCs w:val="24"/>
        </w:rPr>
        <w:t xml:space="preserve"> </w:t>
      </w:r>
      <w:r>
        <w:rPr>
          <w:sz w:val="24"/>
          <w:szCs w:val="24"/>
        </w:rPr>
        <w:t>termelési kockázatokat kezel</w:t>
      </w:r>
      <w:r w:rsidR="00FF69F7">
        <w:rPr>
          <w:sz w:val="24"/>
          <w:szCs w:val="24"/>
        </w:rPr>
        <w:t xml:space="preserve">ésére is alkalmas, </w:t>
      </w:r>
      <w:r w:rsidR="00FF69F7" w:rsidRPr="00FF69F7">
        <w:rPr>
          <w:rFonts w:cs="Arial"/>
          <w:sz w:val="24"/>
          <w:szCs w:val="24"/>
          <w:lang w:eastAsia="hu-HU"/>
        </w:rPr>
        <w:t xml:space="preserve">mint az </w:t>
      </w:r>
      <w:r w:rsidR="00FF69F7" w:rsidRPr="00FF69F7">
        <w:rPr>
          <w:rFonts w:cs="Arial"/>
          <w:b/>
          <w:sz w:val="24"/>
          <w:szCs w:val="24"/>
          <w:lang w:eastAsia="hu-HU"/>
        </w:rPr>
        <w:t>állat- és növénybetegségek</w:t>
      </w:r>
      <w:r w:rsidR="00FF69F7" w:rsidRPr="00FF69F7">
        <w:rPr>
          <w:rFonts w:cs="Arial"/>
          <w:sz w:val="24"/>
          <w:szCs w:val="24"/>
          <w:lang w:eastAsia="hu-HU"/>
        </w:rPr>
        <w:t xml:space="preserve">, a </w:t>
      </w:r>
      <w:r w:rsidR="00FF69F7" w:rsidRPr="00FF69F7">
        <w:rPr>
          <w:rFonts w:cs="Arial"/>
          <w:b/>
          <w:sz w:val="24"/>
          <w:szCs w:val="24"/>
          <w:lang w:eastAsia="hu-HU"/>
        </w:rPr>
        <w:t>piaci árak csökkenése</w:t>
      </w:r>
      <w:r w:rsidR="00FF69F7" w:rsidRPr="00FF69F7">
        <w:rPr>
          <w:rFonts w:cs="Arial"/>
          <w:sz w:val="24"/>
          <w:szCs w:val="24"/>
          <w:lang w:eastAsia="hu-HU"/>
        </w:rPr>
        <w:t xml:space="preserve">, a </w:t>
      </w:r>
      <w:r w:rsidR="00FF69F7" w:rsidRPr="00FF69F7">
        <w:rPr>
          <w:rFonts w:cs="Arial"/>
          <w:b/>
          <w:sz w:val="24"/>
          <w:szCs w:val="24"/>
          <w:lang w:eastAsia="hu-HU"/>
        </w:rPr>
        <w:t>piacvesztés</w:t>
      </w:r>
      <w:r w:rsidR="00FF69F7" w:rsidRPr="00FF69F7">
        <w:rPr>
          <w:rFonts w:cs="Arial"/>
          <w:sz w:val="24"/>
          <w:szCs w:val="24"/>
          <w:lang w:eastAsia="hu-HU"/>
        </w:rPr>
        <w:t xml:space="preserve">, az </w:t>
      </w:r>
      <w:r w:rsidR="00FF69F7" w:rsidRPr="00FF69F7">
        <w:rPr>
          <w:rFonts w:cs="Arial"/>
          <w:b/>
          <w:sz w:val="24"/>
          <w:szCs w:val="24"/>
          <w:lang w:eastAsia="hu-HU"/>
        </w:rPr>
        <w:t>árfolyamváltozások</w:t>
      </w:r>
      <w:r w:rsidR="00FF69F7" w:rsidRPr="00FF69F7">
        <w:rPr>
          <w:rFonts w:cs="Arial"/>
          <w:sz w:val="24"/>
          <w:szCs w:val="24"/>
          <w:lang w:eastAsia="hu-HU"/>
        </w:rPr>
        <w:t xml:space="preserve">, vagy a </w:t>
      </w:r>
      <w:r w:rsidR="00FF69F7" w:rsidRPr="00FF69F7">
        <w:rPr>
          <w:rFonts w:cs="Arial"/>
          <w:b/>
          <w:sz w:val="24"/>
          <w:szCs w:val="24"/>
          <w:lang w:eastAsia="hu-HU"/>
        </w:rPr>
        <w:t>termelés során felmerülő költségek növekedése</w:t>
      </w:r>
      <w:r w:rsidR="00FF69F7" w:rsidRPr="00E92927">
        <w:rPr>
          <w:rFonts w:cs="Arial"/>
          <w:lang w:eastAsia="hu-HU"/>
        </w:rPr>
        <w:t>.</w:t>
      </w:r>
      <w:r w:rsidR="00FF69F7">
        <w:rPr>
          <w:rFonts w:cs="Arial"/>
          <w:lang w:eastAsia="hu-HU"/>
        </w:rPr>
        <w:t xml:space="preserve"> </w:t>
      </w:r>
    </w:p>
    <w:p w:rsidR="00D0450B" w:rsidRPr="00FF69F7" w:rsidRDefault="00D0450B" w:rsidP="00D0450B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D0450B">
        <w:rPr>
          <w:rFonts w:cs="Arial"/>
          <w:sz w:val="24"/>
          <w:szCs w:val="24"/>
          <w:lang w:eastAsia="hu-HU"/>
        </w:rPr>
        <w:t>A krízisbiztosítási rend</w:t>
      </w:r>
      <w:r w:rsidR="00A93376">
        <w:rPr>
          <w:rFonts w:cs="Arial"/>
          <w:sz w:val="24"/>
          <w:szCs w:val="24"/>
          <w:lang w:eastAsia="hu-HU"/>
        </w:rPr>
        <w:t xml:space="preserve">szerrel összefüggő feladatokat </w:t>
      </w:r>
      <w:r>
        <w:rPr>
          <w:rFonts w:cs="Arial"/>
          <w:sz w:val="24"/>
          <w:szCs w:val="24"/>
          <w:lang w:eastAsia="hu-HU"/>
        </w:rPr>
        <w:t xml:space="preserve">a </w:t>
      </w:r>
      <w:r w:rsidRPr="00D0450B">
        <w:rPr>
          <w:rFonts w:cs="Arial"/>
          <w:b/>
          <w:sz w:val="24"/>
          <w:szCs w:val="24"/>
          <w:lang w:eastAsia="hu-HU"/>
        </w:rPr>
        <w:t>Magyar Államkincstár</w:t>
      </w:r>
      <w:r w:rsidR="00A93376">
        <w:rPr>
          <w:rFonts w:cs="Arial"/>
          <w:b/>
          <w:sz w:val="24"/>
          <w:szCs w:val="24"/>
          <w:lang w:eastAsia="hu-HU"/>
        </w:rPr>
        <w:t>,</w:t>
      </w:r>
      <w:r>
        <w:rPr>
          <w:rFonts w:cs="Arial"/>
          <w:sz w:val="24"/>
          <w:szCs w:val="24"/>
          <w:lang w:eastAsia="hu-HU"/>
        </w:rPr>
        <w:t xml:space="preserve"> mint </w:t>
      </w:r>
      <w:r w:rsidRPr="00D0450B">
        <w:rPr>
          <w:rFonts w:cs="Arial"/>
          <w:b/>
          <w:sz w:val="24"/>
          <w:szCs w:val="24"/>
          <w:lang w:eastAsia="hu-HU"/>
        </w:rPr>
        <w:t>krízisbiztosítási szerv</w:t>
      </w:r>
      <w:r w:rsidRPr="00D0450B">
        <w:rPr>
          <w:rFonts w:cs="Arial"/>
          <w:sz w:val="24"/>
          <w:szCs w:val="24"/>
          <w:lang w:eastAsia="hu-HU"/>
        </w:rPr>
        <w:t xml:space="preserve"> látja el</w:t>
      </w:r>
      <w:r>
        <w:rPr>
          <w:rFonts w:cs="Arial"/>
          <w:sz w:val="24"/>
          <w:szCs w:val="24"/>
          <w:lang w:eastAsia="hu-HU"/>
        </w:rPr>
        <w:t>.</w:t>
      </w:r>
      <w:r w:rsidRPr="00D0450B">
        <w:rPr>
          <w:sz w:val="24"/>
          <w:szCs w:val="24"/>
        </w:rPr>
        <w:t xml:space="preserve"> A krízisbiztosítási rendszerben tag mezőgazdasági termelő </w:t>
      </w:r>
      <w:r w:rsidR="00FF69F7">
        <w:rPr>
          <w:sz w:val="24"/>
          <w:szCs w:val="24"/>
        </w:rPr>
        <w:t xml:space="preserve">évente </w:t>
      </w:r>
      <w:r w:rsidRPr="00D0450B">
        <w:rPr>
          <w:sz w:val="24"/>
          <w:szCs w:val="24"/>
        </w:rPr>
        <w:t xml:space="preserve">krízisbiztosítási hozzájárulást fizet, melynek alapja a mezőgazdasági termelő által használt </w:t>
      </w:r>
      <w:r w:rsidRPr="00FF69F7">
        <w:rPr>
          <w:b/>
          <w:sz w:val="24"/>
          <w:szCs w:val="24"/>
        </w:rPr>
        <w:t>termőföld területe</w:t>
      </w:r>
      <w:r w:rsidRPr="00D0450B">
        <w:rPr>
          <w:sz w:val="24"/>
          <w:szCs w:val="24"/>
        </w:rPr>
        <w:t xml:space="preserve">, illetve az </w:t>
      </w:r>
      <w:r w:rsidRPr="00FF69F7">
        <w:rPr>
          <w:b/>
          <w:sz w:val="24"/>
          <w:szCs w:val="24"/>
        </w:rPr>
        <w:t>átlagos állatállomány</w:t>
      </w:r>
      <w:r w:rsidRPr="00D0450B">
        <w:rPr>
          <w:sz w:val="24"/>
          <w:szCs w:val="24"/>
        </w:rPr>
        <w:t xml:space="preserve">. Az alapba így beérkező </w:t>
      </w:r>
      <w:r w:rsidRPr="00A93376">
        <w:rPr>
          <w:b/>
          <w:sz w:val="24"/>
          <w:szCs w:val="24"/>
        </w:rPr>
        <w:t>termelői befizetések</w:t>
      </w:r>
      <w:r w:rsidRPr="00D0450B">
        <w:rPr>
          <w:sz w:val="24"/>
          <w:szCs w:val="24"/>
        </w:rPr>
        <w:t xml:space="preserve"> (30%) egészülnek ki </w:t>
      </w:r>
      <w:r w:rsidRPr="00A93376">
        <w:rPr>
          <w:b/>
          <w:sz w:val="24"/>
          <w:szCs w:val="24"/>
        </w:rPr>
        <w:t>vidékfejlesztési támogatással</w:t>
      </w:r>
      <w:r w:rsidRPr="00D0450B">
        <w:rPr>
          <w:sz w:val="24"/>
          <w:szCs w:val="24"/>
        </w:rPr>
        <w:t xml:space="preserve"> (70%), amelyek együtt képezik forrását a </w:t>
      </w:r>
      <w:r w:rsidRPr="00A93376">
        <w:rPr>
          <w:b/>
          <w:sz w:val="24"/>
          <w:szCs w:val="24"/>
        </w:rPr>
        <w:t>legfeljebb 69,9%-os mértékű krízisbiztosítási kompenzációnak</w:t>
      </w:r>
      <w:r w:rsidRPr="00D0450B">
        <w:rPr>
          <w:sz w:val="24"/>
          <w:szCs w:val="24"/>
        </w:rPr>
        <w:t>.</w:t>
      </w:r>
      <w:r w:rsidR="00FF69F7">
        <w:rPr>
          <w:sz w:val="24"/>
          <w:szCs w:val="24"/>
        </w:rPr>
        <w:t xml:space="preserve"> </w:t>
      </w:r>
      <w:r w:rsidR="00FF69F7" w:rsidRPr="00FF69F7">
        <w:rPr>
          <w:rFonts w:cs="Times New Roman"/>
          <w:color w:val="000000"/>
          <w:sz w:val="24"/>
          <w:szCs w:val="24"/>
        </w:rPr>
        <w:t>A kompenzáció összege arányosan csökkentésre kerül, ha a termelői kompenzációs igények meghaladják az adott évi rendelkezésre álló forrás nagyságát.</w:t>
      </w:r>
    </w:p>
    <w:p w:rsidR="00DC1DB1" w:rsidRPr="00DC1DB1" w:rsidRDefault="00FF69F7" w:rsidP="00A93376">
      <w:pPr>
        <w:autoSpaceDE w:val="0"/>
        <w:autoSpaceDN w:val="0"/>
        <w:adjustRightInd w:val="0"/>
        <w:rPr>
          <w:rFonts w:cs="Arial"/>
          <w:sz w:val="24"/>
          <w:szCs w:val="24"/>
          <w:lang w:eastAsia="hu-HU"/>
        </w:rPr>
      </w:pPr>
      <w:r w:rsidRPr="00DC1DB1">
        <w:rPr>
          <w:rFonts w:cs="Arial"/>
          <w:sz w:val="24"/>
          <w:szCs w:val="24"/>
          <w:lang w:eastAsia="hu-HU"/>
        </w:rPr>
        <w:t xml:space="preserve">A mezőgazdasági </w:t>
      </w:r>
      <w:r w:rsidRPr="00A93376">
        <w:rPr>
          <w:rFonts w:cs="Arial"/>
          <w:b/>
          <w:sz w:val="24"/>
          <w:szCs w:val="24"/>
          <w:lang w:eastAsia="hu-HU"/>
        </w:rPr>
        <w:t>jövedelem meghatározás</w:t>
      </w:r>
      <w:r w:rsidRPr="00DC1DB1">
        <w:rPr>
          <w:rFonts w:cs="Arial"/>
          <w:sz w:val="24"/>
          <w:szCs w:val="24"/>
          <w:lang w:eastAsia="hu-HU"/>
        </w:rPr>
        <w:t>ára - számviteli nyilvántartásokhoz igazodva –</w:t>
      </w:r>
      <w:r w:rsidR="00A93376">
        <w:rPr>
          <w:rFonts w:cs="Arial"/>
          <w:sz w:val="24"/>
          <w:szCs w:val="24"/>
          <w:lang w:eastAsia="hu-HU"/>
        </w:rPr>
        <w:t xml:space="preserve"> </w:t>
      </w:r>
      <w:r w:rsidR="00DC1DB1" w:rsidRPr="00A93376">
        <w:rPr>
          <w:rFonts w:cs="Arial"/>
          <w:b/>
          <w:sz w:val="24"/>
          <w:szCs w:val="24"/>
          <w:lang w:eastAsia="hu-HU"/>
        </w:rPr>
        <w:t>3</w:t>
      </w:r>
      <w:r w:rsidRPr="00A93376">
        <w:rPr>
          <w:rFonts w:cs="Arial"/>
          <w:b/>
          <w:sz w:val="24"/>
          <w:szCs w:val="24"/>
          <w:lang w:eastAsia="hu-HU"/>
        </w:rPr>
        <w:t xml:space="preserve"> módszer</w:t>
      </w:r>
      <w:r w:rsidR="00A93376">
        <w:rPr>
          <w:rStyle w:val="Lbjegyzet-hivatkozs"/>
          <w:rFonts w:cs="Arial"/>
          <w:b/>
          <w:sz w:val="24"/>
          <w:szCs w:val="24"/>
          <w:lang w:eastAsia="hu-HU"/>
        </w:rPr>
        <w:footnoteReference w:id="1"/>
      </w:r>
      <w:r w:rsidRPr="00A93376">
        <w:rPr>
          <w:rFonts w:cs="Arial"/>
          <w:sz w:val="24"/>
          <w:szCs w:val="24"/>
          <w:lang w:eastAsia="hu-HU"/>
        </w:rPr>
        <w:t xml:space="preserve"> alkalmazható</w:t>
      </w:r>
      <w:r w:rsidR="00DC1DB1" w:rsidRPr="00A93376">
        <w:rPr>
          <w:rFonts w:cs="Arial"/>
          <w:sz w:val="24"/>
          <w:szCs w:val="24"/>
          <w:lang w:eastAsia="hu-HU"/>
        </w:rPr>
        <w:t>.</w:t>
      </w:r>
      <w:r w:rsidR="00DC1DB1" w:rsidRPr="00DC1DB1">
        <w:rPr>
          <w:rFonts w:cs="Arial"/>
          <w:sz w:val="24"/>
          <w:szCs w:val="24"/>
          <w:lang w:eastAsia="hu-HU"/>
        </w:rPr>
        <w:t xml:space="preserve"> A mezőgazdasági jövedelemcsökkenés megállapításához meghatározásra kerül a tárgyévi- illetve a referenciajövedelem. A jövedelemcsökkenés a referenciajövedelem és a tárgyévi jövedelem különbsége. A mezőgazdasági termelőtevékenység szerkezetváltozásából, azaz az üzemméret (termőterület, állatállomány) évek közötti, termelő általi változtatásából eredő jövedelemcsökkenés nem kerül kompenzálásra. A jövedelemcsökkenés meghatározásához szükséges adatokat a központilag meghatározott költségadatok kivételével a termelő önbevallásban adja meg, amelyek az </w:t>
      </w:r>
      <w:r w:rsidR="00DC1DB1">
        <w:rPr>
          <w:rFonts w:cs="Arial"/>
          <w:sz w:val="24"/>
          <w:szCs w:val="24"/>
          <w:lang w:eastAsia="hu-HU"/>
        </w:rPr>
        <w:t xml:space="preserve">agrárgazdasági elemzésekkel foglalkozó intézmény (AKI Nonprofit Kft) illetve KSH </w:t>
      </w:r>
      <w:r w:rsidR="00DC1DB1" w:rsidRPr="00DC1DB1">
        <w:rPr>
          <w:rFonts w:cs="Arial"/>
          <w:sz w:val="24"/>
          <w:szCs w:val="24"/>
          <w:lang w:eastAsia="hu-HU"/>
        </w:rPr>
        <w:t>adatbázisok alapján ellenőrzésre kerülnek.</w:t>
      </w:r>
    </w:p>
    <w:p w:rsidR="003D1DFC" w:rsidRDefault="00C32F54" w:rsidP="00DC1DB1">
      <w:pPr>
        <w:autoSpaceDE w:val="0"/>
        <w:autoSpaceDN w:val="0"/>
        <w:adjustRightInd w:val="0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 xml:space="preserve">A mezőgazdasági termelő </w:t>
      </w:r>
      <w:r w:rsidRPr="00C32F54">
        <w:rPr>
          <w:rFonts w:cs="Arial"/>
          <w:b/>
          <w:sz w:val="24"/>
          <w:szCs w:val="24"/>
          <w:lang w:eastAsia="hu-HU"/>
        </w:rPr>
        <w:t>csatlakozási kérelmét</w:t>
      </w:r>
      <w:r>
        <w:rPr>
          <w:rFonts w:cs="Arial"/>
          <w:sz w:val="24"/>
          <w:szCs w:val="24"/>
          <w:lang w:eastAsia="hu-HU"/>
        </w:rPr>
        <w:t xml:space="preserve"> tárgyév </w:t>
      </w:r>
      <w:r w:rsidRPr="00C32F54">
        <w:rPr>
          <w:rFonts w:cs="Arial"/>
          <w:b/>
          <w:sz w:val="24"/>
          <w:szCs w:val="24"/>
          <w:lang w:eastAsia="hu-HU"/>
        </w:rPr>
        <w:t>február 1-jétől február 28-áig</w:t>
      </w:r>
      <w:r>
        <w:rPr>
          <w:rFonts w:cs="Arial"/>
          <w:sz w:val="24"/>
          <w:szCs w:val="24"/>
          <w:lang w:eastAsia="hu-HU"/>
        </w:rPr>
        <w:t xml:space="preserve"> elektronikus úton nyújthatja be a </w:t>
      </w:r>
      <w:bookmarkStart w:id="0" w:name="_GoBack"/>
      <w:bookmarkEnd w:id="0"/>
      <w:r>
        <w:rPr>
          <w:rFonts w:cs="Arial"/>
          <w:sz w:val="24"/>
          <w:szCs w:val="24"/>
          <w:lang w:eastAsia="hu-HU"/>
        </w:rPr>
        <w:t xml:space="preserve">Kincstárhoz az erre a célra rendszeresített űrlapkitöltő felületen keresztül. </w:t>
      </w:r>
      <w:r w:rsidR="003D1DFC">
        <w:rPr>
          <w:rFonts w:cs="Arial"/>
          <w:sz w:val="24"/>
          <w:szCs w:val="24"/>
          <w:lang w:eastAsia="hu-HU"/>
        </w:rPr>
        <w:t xml:space="preserve">Termelő ekkor nyilatkozik az </w:t>
      </w:r>
      <w:r w:rsidR="003D1DFC" w:rsidRPr="003D1DFC">
        <w:rPr>
          <w:rFonts w:cs="Arial"/>
          <w:b/>
          <w:sz w:val="24"/>
          <w:szCs w:val="24"/>
          <w:lang w:eastAsia="hu-HU"/>
        </w:rPr>
        <w:t>x tárgyévet</w:t>
      </w:r>
      <w:r w:rsidR="003D1DFC">
        <w:rPr>
          <w:rFonts w:cs="Arial"/>
          <w:sz w:val="24"/>
          <w:szCs w:val="24"/>
          <w:lang w:eastAsia="hu-HU"/>
        </w:rPr>
        <w:t xml:space="preserve"> megelőző évek (</w:t>
      </w:r>
      <w:r w:rsidR="003D1DFC" w:rsidRPr="003D1DFC">
        <w:rPr>
          <w:rFonts w:cs="Arial"/>
          <w:b/>
          <w:sz w:val="24"/>
          <w:szCs w:val="24"/>
          <w:lang w:eastAsia="hu-HU"/>
        </w:rPr>
        <w:t>x-2</w:t>
      </w:r>
      <w:r w:rsidR="003D1DFC">
        <w:rPr>
          <w:rFonts w:cs="Arial"/>
          <w:sz w:val="24"/>
          <w:szCs w:val="24"/>
          <w:lang w:eastAsia="hu-HU"/>
        </w:rPr>
        <w:t xml:space="preserve"> ill. </w:t>
      </w:r>
      <w:r w:rsidR="003D1DFC" w:rsidRPr="003D1DFC">
        <w:rPr>
          <w:rFonts w:cs="Arial"/>
          <w:b/>
          <w:sz w:val="24"/>
          <w:szCs w:val="24"/>
          <w:lang w:eastAsia="hu-HU"/>
        </w:rPr>
        <w:t>x-3</w:t>
      </w:r>
      <w:r w:rsidR="003D1DFC">
        <w:rPr>
          <w:rFonts w:cs="Arial"/>
          <w:sz w:val="24"/>
          <w:szCs w:val="24"/>
          <w:lang w:eastAsia="hu-HU"/>
        </w:rPr>
        <w:t xml:space="preserve"> év) megművelt </w:t>
      </w:r>
      <w:r w:rsidR="003D1DFC" w:rsidRPr="003D1DFC">
        <w:rPr>
          <w:rFonts w:cs="Arial"/>
          <w:b/>
          <w:sz w:val="24"/>
          <w:szCs w:val="24"/>
          <w:lang w:eastAsia="hu-HU"/>
        </w:rPr>
        <w:t>földterület</w:t>
      </w:r>
      <w:r w:rsidR="003D1DFC">
        <w:rPr>
          <w:rFonts w:cs="Arial"/>
          <w:sz w:val="24"/>
          <w:szCs w:val="24"/>
          <w:lang w:eastAsia="hu-HU"/>
        </w:rPr>
        <w:t xml:space="preserve"> illetve </w:t>
      </w:r>
      <w:r w:rsidR="003D1DFC" w:rsidRPr="003D1DFC">
        <w:rPr>
          <w:rFonts w:cs="Arial"/>
          <w:b/>
          <w:sz w:val="24"/>
          <w:szCs w:val="24"/>
          <w:lang w:eastAsia="hu-HU"/>
        </w:rPr>
        <w:t>átlagos állatállomány</w:t>
      </w:r>
      <w:r w:rsidR="003D1DFC">
        <w:rPr>
          <w:rFonts w:cs="Arial"/>
          <w:sz w:val="24"/>
          <w:szCs w:val="24"/>
          <w:lang w:eastAsia="hu-HU"/>
        </w:rPr>
        <w:t xml:space="preserve"> adatairól, továbbá </w:t>
      </w:r>
      <w:r w:rsidR="003D1DFC" w:rsidRPr="003D1DFC">
        <w:rPr>
          <w:rFonts w:cs="Arial"/>
          <w:b/>
          <w:sz w:val="24"/>
          <w:szCs w:val="24"/>
          <w:lang w:eastAsia="hu-HU"/>
        </w:rPr>
        <w:t>készletnyilvántartásáról</w:t>
      </w:r>
      <w:r w:rsidR="003D1DFC">
        <w:rPr>
          <w:rFonts w:cs="Arial"/>
          <w:sz w:val="24"/>
          <w:szCs w:val="24"/>
          <w:lang w:eastAsia="hu-HU"/>
        </w:rPr>
        <w:t xml:space="preserve"> és </w:t>
      </w:r>
      <w:r w:rsidR="003D1DFC" w:rsidRPr="003D1DFC">
        <w:rPr>
          <w:rFonts w:cs="Arial"/>
          <w:b/>
          <w:sz w:val="24"/>
          <w:szCs w:val="24"/>
          <w:lang w:eastAsia="hu-HU"/>
        </w:rPr>
        <w:t>jövedelemadatairól</w:t>
      </w:r>
      <w:r w:rsidR="003D1DFC">
        <w:rPr>
          <w:rFonts w:cs="Arial"/>
          <w:sz w:val="24"/>
          <w:szCs w:val="24"/>
          <w:lang w:eastAsia="hu-HU"/>
        </w:rPr>
        <w:t xml:space="preserve"> is. </w:t>
      </w:r>
    </w:p>
    <w:p w:rsidR="003D1DFC" w:rsidRPr="00A93376" w:rsidRDefault="003D1DFC" w:rsidP="00A93376">
      <w:pPr>
        <w:autoSpaceDE w:val="0"/>
        <w:autoSpaceDN w:val="0"/>
        <w:adjustRightInd w:val="0"/>
        <w:rPr>
          <w:rFonts w:cs="Arial"/>
          <w:b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M</w:t>
      </w:r>
      <w:r w:rsidRPr="003D1DFC">
        <w:rPr>
          <w:rFonts w:cs="Arial"/>
          <w:b/>
          <w:sz w:val="24"/>
          <w:szCs w:val="24"/>
          <w:lang w:eastAsia="hu-HU"/>
        </w:rPr>
        <w:t>ájus 2-ától május 31-éig</w:t>
      </w:r>
      <w:r>
        <w:rPr>
          <w:rFonts w:cs="Arial"/>
          <w:sz w:val="24"/>
          <w:szCs w:val="24"/>
          <w:lang w:eastAsia="hu-HU"/>
        </w:rPr>
        <w:t xml:space="preserve"> a</w:t>
      </w:r>
      <w:r w:rsidR="00C32F54">
        <w:rPr>
          <w:rFonts w:cs="Arial"/>
          <w:sz w:val="24"/>
          <w:szCs w:val="24"/>
          <w:lang w:eastAsia="hu-HU"/>
        </w:rPr>
        <w:t xml:space="preserve"> termelőnek</w:t>
      </w:r>
      <w:r>
        <w:rPr>
          <w:rFonts w:cs="Arial"/>
          <w:sz w:val="24"/>
          <w:szCs w:val="24"/>
          <w:lang w:eastAsia="hu-HU"/>
        </w:rPr>
        <w:t xml:space="preserve"> továbbá nyilatkoznia kell a tárgyévet megelőző évi (x-1 év) </w:t>
      </w:r>
      <w:r w:rsidRPr="003D1DFC">
        <w:rPr>
          <w:rFonts w:cs="Arial"/>
          <w:b/>
          <w:sz w:val="24"/>
          <w:szCs w:val="24"/>
          <w:lang w:eastAsia="hu-HU"/>
        </w:rPr>
        <w:t>átlagos állatállományáról</w:t>
      </w:r>
      <w:r>
        <w:rPr>
          <w:rFonts w:cs="Arial"/>
          <w:sz w:val="24"/>
          <w:szCs w:val="24"/>
          <w:lang w:eastAsia="hu-HU"/>
        </w:rPr>
        <w:t xml:space="preserve"> és </w:t>
      </w:r>
      <w:proofErr w:type="spellStart"/>
      <w:r w:rsidRPr="003D1DFC">
        <w:rPr>
          <w:rFonts w:cs="Arial"/>
          <w:b/>
          <w:sz w:val="24"/>
          <w:szCs w:val="24"/>
          <w:lang w:eastAsia="hu-HU"/>
        </w:rPr>
        <w:t>készletnyilvántartási</w:t>
      </w:r>
      <w:r>
        <w:rPr>
          <w:rFonts w:cs="Arial"/>
          <w:b/>
          <w:sz w:val="24"/>
          <w:szCs w:val="24"/>
          <w:lang w:eastAsia="hu-HU"/>
        </w:rPr>
        <w:t>-</w:t>
      </w:r>
      <w:proofErr w:type="spellEnd"/>
      <w:r>
        <w:rPr>
          <w:rFonts w:cs="Arial"/>
          <w:b/>
          <w:sz w:val="24"/>
          <w:szCs w:val="24"/>
          <w:lang w:eastAsia="hu-HU"/>
        </w:rPr>
        <w:t xml:space="preserve"> </w:t>
      </w:r>
      <w:r w:rsidRPr="003D1DFC">
        <w:rPr>
          <w:rFonts w:cs="Arial"/>
          <w:sz w:val="24"/>
          <w:szCs w:val="24"/>
          <w:lang w:eastAsia="hu-HU"/>
        </w:rPr>
        <w:t xml:space="preserve">valamint </w:t>
      </w:r>
      <w:r>
        <w:rPr>
          <w:rFonts w:cs="Arial"/>
          <w:b/>
          <w:sz w:val="24"/>
          <w:szCs w:val="24"/>
          <w:lang w:eastAsia="hu-HU"/>
        </w:rPr>
        <w:t xml:space="preserve">jövedelemadatairól. </w:t>
      </w:r>
      <w:r w:rsidRPr="003D1DFC">
        <w:rPr>
          <w:rFonts w:cs="Arial"/>
          <w:sz w:val="24"/>
          <w:szCs w:val="24"/>
          <w:lang w:eastAsia="hu-HU"/>
        </w:rPr>
        <w:t>A</w:t>
      </w:r>
      <w:r w:rsidR="00D66D3D">
        <w:rPr>
          <w:rFonts w:cs="Arial"/>
          <w:sz w:val="24"/>
          <w:szCs w:val="24"/>
          <w:lang w:eastAsia="hu-HU"/>
        </w:rPr>
        <w:t>z egységes kérelemben bejelentett</w:t>
      </w:r>
      <w:r w:rsidRPr="003D1DFC">
        <w:rPr>
          <w:rFonts w:cs="Arial"/>
          <w:sz w:val="24"/>
          <w:szCs w:val="24"/>
          <w:lang w:eastAsia="hu-HU"/>
        </w:rPr>
        <w:t xml:space="preserve"> tárgyévi</w:t>
      </w:r>
      <w:r w:rsidR="00D66D3D">
        <w:rPr>
          <w:rFonts w:cs="Arial"/>
          <w:sz w:val="24"/>
          <w:szCs w:val="24"/>
          <w:lang w:eastAsia="hu-HU"/>
        </w:rPr>
        <w:t xml:space="preserve"> </w:t>
      </w:r>
      <w:r w:rsidR="00D66D3D" w:rsidRPr="00D66D3D">
        <w:rPr>
          <w:rFonts w:cs="Arial"/>
          <w:b/>
          <w:sz w:val="24"/>
          <w:szCs w:val="24"/>
          <w:lang w:eastAsia="hu-HU"/>
        </w:rPr>
        <w:t>földterület adatokat</w:t>
      </w:r>
      <w:r w:rsidR="00D66D3D">
        <w:rPr>
          <w:rFonts w:cs="Arial"/>
          <w:sz w:val="24"/>
          <w:szCs w:val="24"/>
          <w:lang w:eastAsia="hu-HU"/>
        </w:rPr>
        <w:t xml:space="preserve"> </w:t>
      </w:r>
      <w:r w:rsidR="00D66D3D" w:rsidRPr="00D66D3D">
        <w:rPr>
          <w:rFonts w:cs="Arial"/>
          <w:b/>
          <w:sz w:val="24"/>
          <w:szCs w:val="24"/>
          <w:lang w:eastAsia="hu-HU"/>
        </w:rPr>
        <w:t>július 1-jétől július 31-éig</w:t>
      </w:r>
      <w:r w:rsidR="00D66D3D">
        <w:rPr>
          <w:rFonts w:cs="Arial"/>
          <w:sz w:val="24"/>
          <w:szCs w:val="24"/>
          <w:lang w:eastAsia="hu-HU"/>
        </w:rPr>
        <w:t xml:space="preserve"> kell bejelentenie a termelőnek.</w:t>
      </w:r>
      <w:r w:rsidR="006228E5">
        <w:rPr>
          <w:rFonts w:cs="Arial"/>
          <w:sz w:val="24"/>
          <w:szCs w:val="24"/>
          <w:lang w:eastAsia="hu-HU"/>
        </w:rPr>
        <w:t xml:space="preserve"> A krízisbiztosítási szerv tárgyév </w:t>
      </w:r>
      <w:r w:rsidR="006228E5" w:rsidRPr="006228E5">
        <w:rPr>
          <w:rFonts w:cs="Arial"/>
          <w:b/>
          <w:sz w:val="24"/>
          <w:szCs w:val="24"/>
          <w:lang w:eastAsia="hu-HU"/>
        </w:rPr>
        <w:t>szeptember 15-éig</w:t>
      </w:r>
      <w:r w:rsidR="006228E5">
        <w:rPr>
          <w:rFonts w:cs="Arial"/>
          <w:sz w:val="24"/>
          <w:szCs w:val="24"/>
          <w:lang w:eastAsia="hu-HU"/>
        </w:rPr>
        <w:t xml:space="preserve"> határozatban értesíti a termelőt a tagsági jogviszony létrejöttéről, valamint a krízisbiztosítási hozzájárulás-fizetési kötelezettségének keletkezéséről és annak összegéről. Termelőnek tárgyév </w:t>
      </w:r>
      <w:r w:rsidR="006228E5" w:rsidRPr="006228E5">
        <w:rPr>
          <w:rFonts w:cs="Arial"/>
          <w:b/>
          <w:sz w:val="24"/>
          <w:szCs w:val="24"/>
          <w:lang w:eastAsia="hu-HU"/>
        </w:rPr>
        <w:t>október 15-</w:t>
      </w:r>
      <w:r w:rsidR="006228E5">
        <w:rPr>
          <w:rFonts w:cs="Arial"/>
          <w:sz w:val="24"/>
          <w:szCs w:val="24"/>
          <w:lang w:eastAsia="hu-HU"/>
        </w:rPr>
        <w:t xml:space="preserve">éig kell a krízisbiztosítási hozzájárulás összegét megfizetni. A tagsági jogviszonnyal rendelkező termelő a </w:t>
      </w:r>
      <w:r w:rsidR="006228E5" w:rsidRPr="006228E5">
        <w:rPr>
          <w:rFonts w:cs="Arial"/>
          <w:b/>
          <w:sz w:val="24"/>
          <w:szCs w:val="24"/>
          <w:lang w:eastAsia="hu-HU"/>
        </w:rPr>
        <w:t>krízisbiztosítási kompenzációs kérelmét</w:t>
      </w:r>
      <w:r w:rsidR="006228E5">
        <w:rPr>
          <w:rFonts w:cs="Arial"/>
          <w:sz w:val="24"/>
          <w:szCs w:val="24"/>
          <w:lang w:eastAsia="hu-HU"/>
        </w:rPr>
        <w:t xml:space="preserve"> </w:t>
      </w:r>
      <w:proofErr w:type="gramStart"/>
      <w:r w:rsidR="006228E5">
        <w:rPr>
          <w:rFonts w:cs="Arial"/>
          <w:sz w:val="24"/>
          <w:szCs w:val="24"/>
          <w:lang w:eastAsia="hu-HU"/>
        </w:rPr>
        <w:t>tárgyévet</w:t>
      </w:r>
      <w:proofErr w:type="gramEnd"/>
      <w:r w:rsidR="006228E5">
        <w:rPr>
          <w:rFonts w:cs="Arial"/>
          <w:sz w:val="24"/>
          <w:szCs w:val="24"/>
          <w:lang w:eastAsia="hu-HU"/>
        </w:rPr>
        <w:t xml:space="preserve"> követő év </w:t>
      </w:r>
      <w:r w:rsidR="00A93376">
        <w:rPr>
          <w:rFonts w:cs="Arial"/>
          <w:b/>
          <w:sz w:val="24"/>
          <w:szCs w:val="24"/>
          <w:lang w:eastAsia="hu-HU"/>
        </w:rPr>
        <w:t>május 2. és 31.</w:t>
      </w:r>
      <w:r w:rsidR="006228E5">
        <w:rPr>
          <w:rFonts w:cs="Arial"/>
          <w:sz w:val="24"/>
          <w:szCs w:val="24"/>
          <w:lang w:eastAsia="hu-HU"/>
        </w:rPr>
        <w:t xml:space="preserve"> között nyújthatja be elektronikus úton a </w:t>
      </w:r>
      <w:r w:rsidR="005A3FA2">
        <w:rPr>
          <w:rFonts w:cs="Arial"/>
          <w:sz w:val="24"/>
          <w:szCs w:val="24"/>
          <w:lang w:eastAsia="hu-HU"/>
        </w:rPr>
        <w:t>krízisbiztosítási szerv (</w:t>
      </w:r>
      <w:r w:rsidR="006228E5">
        <w:rPr>
          <w:rFonts w:cs="Arial"/>
          <w:sz w:val="24"/>
          <w:szCs w:val="24"/>
          <w:lang w:eastAsia="hu-HU"/>
        </w:rPr>
        <w:t>Kincstár</w:t>
      </w:r>
      <w:r w:rsidR="005A3FA2">
        <w:rPr>
          <w:rFonts w:cs="Arial"/>
          <w:sz w:val="24"/>
          <w:szCs w:val="24"/>
          <w:lang w:eastAsia="hu-HU"/>
        </w:rPr>
        <w:t>)</w:t>
      </w:r>
      <w:r w:rsidR="006228E5">
        <w:rPr>
          <w:rFonts w:cs="Arial"/>
          <w:sz w:val="24"/>
          <w:szCs w:val="24"/>
          <w:lang w:eastAsia="hu-HU"/>
        </w:rPr>
        <w:t xml:space="preserve"> felé. </w:t>
      </w:r>
    </w:p>
    <w:p w:rsidR="005A3FA2" w:rsidRPr="00DC1DB1" w:rsidRDefault="005A3FA2" w:rsidP="00DC1DB1">
      <w:pPr>
        <w:autoSpaceDE w:val="0"/>
        <w:autoSpaceDN w:val="0"/>
        <w:adjustRightInd w:val="0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 xml:space="preserve">A krízisbiztosítási szerv (Kincstár) legkésőbb a tárgyévet követő év </w:t>
      </w:r>
      <w:r w:rsidRPr="005A3FA2">
        <w:rPr>
          <w:rFonts w:cs="Arial"/>
          <w:b/>
          <w:sz w:val="24"/>
          <w:szCs w:val="24"/>
          <w:lang w:eastAsia="hu-HU"/>
        </w:rPr>
        <w:t>október 31-éig</w:t>
      </w:r>
      <w:r>
        <w:rPr>
          <w:rFonts w:cs="Arial"/>
          <w:sz w:val="24"/>
          <w:szCs w:val="24"/>
          <w:lang w:eastAsia="hu-HU"/>
        </w:rPr>
        <w:t xml:space="preserve"> határozatban értesíti a termelőt a jóváhagyott kompenzáció összegéről és a forrás rendelkezésre állása esetén intézkedik annak kifizetéséről.</w:t>
      </w:r>
    </w:p>
    <w:sectPr w:rsidR="005A3FA2" w:rsidRPr="00DC1DB1" w:rsidSect="00D5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DB" w:rsidRDefault="002E3DDB" w:rsidP="00A93376">
      <w:r>
        <w:separator/>
      </w:r>
    </w:p>
  </w:endnote>
  <w:endnote w:type="continuationSeparator" w:id="0">
    <w:p w:rsidR="002E3DDB" w:rsidRDefault="002E3DDB" w:rsidP="00A9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DB" w:rsidRDefault="002E3DDB" w:rsidP="00A93376">
      <w:r>
        <w:separator/>
      </w:r>
    </w:p>
  </w:footnote>
  <w:footnote w:type="continuationSeparator" w:id="0">
    <w:p w:rsidR="002E3DDB" w:rsidRDefault="002E3DDB" w:rsidP="00A93376">
      <w:r>
        <w:continuationSeparator/>
      </w:r>
    </w:p>
  </w:footnote>
  <w:footnote w:id="1">
    <w:p w:rsidR="00A93376" w:rsidRPr="00A93376" w:rsidRDefault="00A93376">
      <w:pPr>
        <w:pStyle w:val="Lbjegyzetszveg"/>
      </w:pPr>
      <w:r>
        <w:rPr>
          <w:rStyle w:val="Lbjegyzet-hivatkozs"/>
        </w:rPr>
        <w:footnoteRef/>
      </w:r>
      <w:r>
        <w:t xml:space="preserve"> 1. </w:t>
      </w:r>
      <w:r w:rsidRPr="00A93376">
        <w:rPr>
          <w:rFonts w:cs="Arial"/>
          <w:lang w:eastAsia="hu-HU"/>
        </w:rPr>
        <w:t>egyéni adaton alapuló, 2. egyéni bevétel-költség</w:t>
      </w:r>
      <w:r w:rsidR="006C3D38">
        <w:rPr>
          <w:rFonts w:cs="Arial"/>
          <w:lang w:eastAsia="hu-HU"/>
        </w:rPr>
        <w:t>, de készletértékkel korrigált ad</w:t>
      </w:r>
      <w:r w:rsidRPr="00A93376">
        <w:rPr>
          <w:rFonts w:cs="Arial"/>
          <w:lang w:eastAsia="hu-HU"/>
        </w:rPr>
        <w:t>a</w:t>
      </w:r>
      <w:r w:rsidR="006C3D38">
        <w:rPr>
          <w:rFonts w:cs="Arial"/>
          <w:lang w:eastAsia="hu-HU"/>
        </w:rPr>
        <w:t>tok</w:t>
      </w:r>
      <w:r w:rsidRPr="00A93376">
        <w:rPr>
          <w:rFonts w:cs="Arial"/>
          <w:lang w:eastAsia="hu-HU"/>
        </w:rPr>
        <w:t>, 3. AKI által megállapított bevétel</w:t>
      </w:r>
      <w:r w:rsidR="006C3D38">
        <w:rPr>
          <w:rFonts w:cs="Arial"/>
          <w:lang w:eastAsia="hu-HU"/>
        </w:rPr>
        <w:t>-költség</w:t>
      </w:r>
      <w:r w:rsidRPr="00A93376">
        <w:rPr>
          <w:rFonts w:cs="Arial"/>
          <w:lang w:eastAsia="hu-HU"/>
        </w:rPr>
        <w:t xml:space="preserve"> adatok)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0B"/>
    <w:rsid w:val="002E3DDB"/>
    <w:rsid w:val="003D1DFC"/>
    <w:rsid w:val="005672E4"/>
    <w:rsid w:val="005A3FA2"/>
    <w:rsid w:val="006228E5"/>
    <w:rsid w:val="006552A4"/>
    <w:rsid w:val="006C3D38"/>
    <w:rsid w:val="00A93376"/>
    <w:rsid w:val="00BD2FC7"/>
    <w:rsid w:val="00C32F54"/>
    <w:rsid w:val="00D0450B"/>
    <w:rsid w:val="00D66D3D"/>
    <w:rsid w:val="00DC1DB1"/>
    <w:rsid w:val="00DF04B3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681A3-B807-4590-A6E4-C59D1298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50B"/>
    <w:pPr>
      <w:spacing w:after="0" w:line="240" w:lineRule="auto"/>
      <w:ind w:firstLine="284"/>
      <w:jc w:val="both"/>
    </w:pPr>
    <w:rPr>
      <w:rFonts w:ascii="Times New Roman" w:hAnsi="Times New Roman" w:cstheme="minorHAnsi"/>
    </w:rPr>
  </w:style>
  <w:style w:type="paragraph" w:styleId="Cmsor2">
    <w:name w:val="heading 2"/>
    <w:basedOn w:val="Norml"/>
    <w:next w:val="Norml"/>
    <w:link w:val="Cmsor2Char"/>
    <w:uiPriority w:val="99"/>
    <w:qFormat/>
    <w:rsid w:val="00DC1DB1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DC1D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Jegyzethivatkozs">
    <w:name w:val="annotation reference"/>
    <w:uiPriority w:val="99"/>
    <w:semiHidden/>
    <w:unhideWhenUsed/>
    <w:qFormat/>
    <w:rsid w:val="00DC1D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DC1DB1"/>
    <w:pPr>
      <w:spacing w:after="200"/>
      <w:ind w:firstLine="0"/>
      <w:jc w:val="left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C1DB1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1D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1DB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3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3376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93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0CBF-CBB0-4620-9DA2-E75F6781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 Gábor János</dc:creator>
  <cp:keywords/>
  <dc:description/>
  <cp:lastModifiedBy>Suga Gábor János</cp:lastModifiedBy>
  <cp:revision>3</cp:revision>
  <dcterms:created xsi:type="dcterms:W3CDTF">2021-09-09T07:25:00Z</dcterms:created>
  <dcterms:modified xsi:type="dcterms:W3CDTF">2021-09-09T07:26:00Z</dcterms:modified>
</cp:coreProperties>
</file>